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header2.xml" ContentType="application/vnd.openxmlformats-officedocument.wordprocessingml.header+xml"/>
  <Override PartName="/word/footer2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ackground w:color="FFFFFF" w:themeColor="background1"/>
  <w:body>
    <w:p w:rsidR="633557ED" w:rsidP="7E022309" w:rsidRDefault="633557ED" w14:paraId="7AA8A969" w14:textId="21CAFA9A">
      <w:pPr>
        <w:pStyle w:val="NoSpacing"/>
        <w:jc w:val="center"/>
        <w:rPr>
          <w:b w:val="1"/>
          <w:bCs w:val="1"/>
          <w:color w:val="155F81" w:themeColor="accent1" w:themeTint="FF" w:themeShade="FF"/>
          <w:sz w:val="72"/>
          <w:szCs w:val="72"/>
        </w:rPr>
      </w:pPr>
    </w:p>
    <w:p w:rsidR="633557ED" w:rsidP="7E022309" w:rsidRDefault="633557ED" w14:paraId="65BF38BA" w14:textId="7DF332A2">
      <w:pPr>
        <w:pStyle w:val="NoSpacing"/>
        <w:jc w:val="center"/>
        <w:rPr>
          <w:b w:val="1"/>
          <w:bCs w:val="1"/>
          <w:color w:val="155F81" w:themeColor="accent1" w:themeTint="FF" w:themeShade="FF"/>
          <w:sz w:val="72"/>
          <w:szCs w:val="72"/>
        </w:rPr>
      </w:pPr>
    </w:p>
    <w:p w:rsidR="633557ED" w:rsidP="7E022309" w:rsidRDefault="633557ED" w14:paraId="2CFAB6E3" w14:textId="6C6DC6A2">
      <w:pPr>
        <w:pStyle w:val="NoSpacing"/>
        <w:jc w:val="center"/>
        <w:rPr>
          <w:b w:val="1"/>
          <w:bCs w:val="1"/>
          <w:color w:val="155F81" w:themeColor="accent1" w:themeTint="FF" w:themeShade="FF"/>
          <w:sz w:val="72"/>
          <w:szCs w:val="72"/>
        </w:rPr>
      </w:pPr>
    </w:p>
    <w:p w:rsidR="633557ED" w:rsidP="7E022309" w:rsidRDefault="633557ED" w14:paraId="2B3A8F9C" w14:textId="363E1A70">
      <w:pPr>
        <w:pStyle w:val="NoSpacing"/>
        <w:jc w:val="center"/>
        <w:rPr>
          <w:b w:val="1"/>
          <w:bCs w:val="1"/>
          <w:color w:val="155F81" w:themeColor="accent1" w:themeTint="FF" w:themeShade="FF"/>
          <w:sz w:val="72"/>
          <w:szCs w:val="72"/>
        </w:rPr>
      </w:pPr>
    </w:p>
    <w:p w:rsidR="633557ED" w:rsidP="7E022309" w:rsidRDefault="633557ED" w14:paraId="2872AA39" w14:textId="1F31801A">
      <w:pPr>
        <w:pStyle w:val="NoSpacing"/>
        <w:spacing w:line="480" w:lineRule="auto"/>
        <w:jc w:val="center"/>
        <w:rPr>
          <w:b w:val="1"/>
          <w:bCs w:val="1"/>
          <w:color w:val="155F81" w:themeColor="accent1" w:themeTint="FF" w:themeShade="FF"/>
          <w:sz w:val="56"/>
          <w:szCs w:val="56"/>
        </w:rPr>
      </w:pPr>
      <w:r w:rsidRPr="7A96FA36" w:rsidR="7A96FA36">
        <w:rPr>
          <w:b w:val="1"/>
          <w:bCs w:val="1"/>
          <w:color w:val="155F81"/>
          <w:sz w:val="72"/>
          <w:szCs w:val="72"/>
        </w:rPr>
        <w:t>___________________________MOTHERBOARD</w:t>
      </w:r>
    </w:p>
    <w:p w:rsidR="7E022309" w:rsidP="7E022309" w:rsidRDefault="7E022309" w14:paraId="7590C943" w14:textId="385DF102">
      <w:pPr>
        <w:pStyle w:val="NoSpacing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b w:val="1"/>
          <w:bCs w:val="1"/>
          <w:color w:val="155F81"/>
          <w:sz w:val="72"/>
          <w:szCs w:val="72"/>
        </w:rPr>
      </w:pPr>
      <w:r w:rsidRPr="7E022309" w:rsidR="7E022309">
        <w:rPr>
          <w:b w:val="1"/>
          <w:bCs w:val="1"/>
          <w:color w:val="155F81"/>
          <w:sz w:val="72"/>
          <w:szCs w:val="72"/>
        </w:rPr>
        <w:t>___________________________</w:t>
      </w:r>
    </w:p>
    <w:p w:rsidR="7E022309" w:rsidRDefault="7E022309" w14:paraId="08047DD6" w14:textId="47BA4BED">
      <w:r>
        <w:br w:type="page"/>
      </w:r>
    </w:p>
    <w:p w:rsidR="7E022309" w:rsidP="7E022309" w:rsidRDefault="7E022309" w14:paraId="669E0388" w14:textId="627E9648">
      <w:pPr>
        <w:pStyle w:val="NoSpacing"/>
        <w:suppressLineNumbers w:val="0"/>
        <w:bidi w:val="0"/>
        <w:spacing w:before="0" w:beforeAutospacing="off" w:after="0" w:afterAutospacing="off" w:line="360" w:lineRule="auto"/>
        <w:ind w:right="0"/>
        <w:jc w:val="both"/>
      </w:pPr>
      <w:r w:rsidRPr="7A96FA36" w:rsidR="7A96FA36">
        <w:rPr>
          <w:rFonts w:ascii="Calibri" w:hAnsi="Calibri" w:eastAsia="Calibri" w:cs="Calibri"/>
          <w:noProof w:val="0"/>
          <w:sz w:val="24"/>
          <w:szCs w:val="24"/>
          <w:lang w:val="pt-PT"/>
        </w:rPr>
        <w:t xml:space="preserve">A </w:t>
      </w:r>
      <w:r w:rsidRPr="7A96FA36" w:rsidR="7A96FA3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pt-PT"/>
        </w:rPr>
        <w:t>placa-mãe</w:t>
      </w:r>
      <w:r w:rsidRPr="7A96FA36" w:rsidR="7A96FA36">
        <w:rPr>
          <w:rFonts w:ascii="Calibri" w:hAnsi="Calibri" w:eastAsia="Calibri" w:cs="Calibri"/>
          <w:noProof w:val="0"/>
          <w:sz w:val="24"/>
          <w:szCs w:val="24"/>
          <w:lang w:val="pt-PT"/>
        </w:rPr>
        <w:t xml:space="preserve"> é um dos principais componentes de um computador. Ela funciona como a base onde todos os outros componentes se conectam e interagem.</w:t>
      </w:r>
    </w:p>
    <w:p w:rsidR="7E022309" w:rsidP="7A96FA36" w:rsidRDefault="7E022309" w14:paraId="68E7B8F1" w14:textId="2368DC8A">
      <w:pPr>
        <w:pStyle w:val="NoSpacing"/>
        <w:bidi w:val="0"/>
        <w:spacing w:before="0" w:beforeAutospacing="off" w:after="0" w:afterAutospacing="off" w:line="360" w:lineRule="auto"/>
        <w:ind w:right="0"/>
        <w:jc w:val="both"/>
        <w:rPr>
          <w:rFonts w:ascii="Calibri" w:hAnsi="Calibri" w:eastAsia="Calibri" w:cs="Calibri"/>
          <w:noProof w:val="0"/>
          <w:sz w:val="24"/>
          <w:szCs w:val="24"/>
          <w:lang w:val="pt-PT"/>
        </w:rPr>
      </w:pP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0"/>
        <w:gridCol w:w="3128"/>
      </w:tblGrid>
      <w:tr w:rsidR="7A96FA36" w:rsidTr="7A96FA36" w14:paraId="189F8829">
        <w:trPr>
          <w:trHeight w:val="300"/>
        </w:trPr>
        <w:tc>
          <w:tcPr>
            <w:tcW w:w="3005" w:type="dxa"/>
            <w:tcMar/>
          </w:tcPr>
          <w:p w:rsidR="7A96FA36" w:rsidP="7A96FA36" w:rsidRDefault="7A96FA36" w14:paraId="0BCAF081" w14:textId="22CF79E3">
            <w:pPr>
              <w:pStyle w:val="NoSpacing"/>
              <w:bidi w:val="0"/>
              <w:jc w:val="center"/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</w:pP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 xml:space="preserve">CPU </w:t>
            </w: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>Socket</w:t>
            </w:r>
          </w:p>
        </w:tc>
        <w:tc>
          <w:tcPr>
            <w:tcW w:w="3000" w:type="dxa"/>
            <w:tcMar/>
          </w:tcPr>
          <w:p w:rsidR="7A96FA36" w:rsidP="7A96FA36" w:rsidRDefault="7A96FA36" w14:paraId="7C491FE7" w14:textId="40C7C335">
            <w:pPr>
              <w:pStyle w:val="NoSpacing"/>
              <w:bidi w:val="0"/>
              <w:jc w:val="center"/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</w:pP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>Conector da Unidade Central de Processamento</w:t>
            </w:r>
          </w:p>
        </w:tc>
        <w:tc>
          <w:tcPr>
            <w:tcW w:w="3128" w:type="dxa"/>
            <w:tcMar/>
          </w:tcPr>
          <w:p w:rsidR="7A96FA36" w:rsidP="7A96FA36" w:rsidRDefault="7A96FA36" w14:paraId="3F209EF0" w14:textId="6A356858">
            <w:pPr>
              <w:pStyle w:val="NoSpacing"/>
              <w:bidi w:val="0"/>
              <w:jc w:val="center"/>
            </w:pP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>Aloja o processador e permite a comunicação com outros componentes</w:t>
            </w:r>
          </w:p>
        </w:tc>
      </w:tr>
      <w:tr w:rsidR="7A96FA36" w:rsidTr="7A96FA36" w14:paraId="2104EEA1">
        <w:trPr>
          <w:trHeight w:val="300"/>
        </w:trPr>
        <w:tc>
          <w:tcPr>
            <w:tcW w:w="3005" w:type="dxa"/>
            <w:tcMar/>
          </w:tcPr>
          <w:p w:rsidR="7A96FA36" w:rsidP="7A96FA36" w:rsidRDefault="7A96FA36" w14:paraId="1128975B" w14:textId="27F977F4">
            <w:pPr>
              <w:pStyle w:val="NoSpacing"/>
              <w:bidi w:val="0"/>
              <w:jc w:val="center"/>
            </w:pP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>Slots</w:t>
            </w: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 xml:space="preserve"> de Memória RAM</w:t>
            </w:r>
          </w:p>
        </w:tc>
        <w:tc>
          <w:tcPr>
            <w:tcW w:w="3000" w:type="dxa"/>
            <w:tcMar/>
          </w:tcPr>
          <w:p w:rsidR="7A96FA36" w:rsidP="7A96FA36" w:rsidRDefault="7A96FA36" w14:paraId="68ECDB8D" w14:textId="244E7F59">
            <w:pPr>
              <w:pStyle w:val="NoSpacing"/>
              <w:bidi w:val="0"/>
              <w:jc w:val="center"/>
            </w:pP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>Bancos para instalação de Memória RAM</w:t>
            </w:r>
          </w:p>
        </w:tc>
        <w:tc>
          <w:tcPr>
            <w:tcW w:w="3128" w:type="dxa"/>
            <w:tcMar/>
          </w:tcPr>
          <w:p w:rsidR="7A96FA36" w:rsidP="7A96FA36" w:rsidRDefault="7A96FA36" w14:paraId="5067E653" w14:textId="2210B0C6">
            <w:pPr>
              <w:pStyle w:val="NoSpacing"/>
              <w:bidi w:val="0"/>
              <w:jc w:val="center"/>
            </w:pP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>Armazena temporariamente os dados e instruções que a CPU necessita para processar tarefas</w:t>
            </w:r>
          </w:p>
        </w:tc>
      </w:tr>
      <w:tr w:rsidR="7A96FA36" w:rsidTr="7A96FA36" w14:paraId="5D1F78C9">
        <w:trPr>
          <w:trHeight w:val="300"/>
        </w:trPr>
        <w:tc>
          <w:tcPr>
            <w:tcW w:w="3005" w:type="dxa"/>
            <w:tcMar/>
          </w:tcPr>
          <w:p w:rsidR="7A96FA36" w:rsidP="7A96FA36" w:rsidRDefault="7A96FA36" w14:paraId="58A1ADC0" w14:textId="23A74800">
            <w:pPr>
              <w:pStyle w:val="NoSpacing"/>
              <w:bidi w:val="0"/>
              <w:jc w:val="center"/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</w:pP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>Chipset</w:t>
            </w:r>
          </w:p>
        </w:tc>
        <w:tc>
          <w:tcPr>
            <w:tcW w:w="3000" w:type="dxa"/>
            <w:tcMar/>
          </w:tcPr>
          <w:p w:rsidR="7A96FA36" w:rsidP="7A96FA36" w:rsidRDefault="7A96FA36" w14:paraId="7DD879EA" w14:textId="4FFDDEA1">
            <w:pPr>
              <w:pStyle w:val="NoSpacing"/>
              <w:bidi w:val="0"/>
              <w:jc w:val="center"/>
            </w:pP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>Controlador integrado</w:t>
            </w:r>
          </w:p>
        </w:tc>
        <w:tc>
          <w:tcPr>
            <w:tcW w:w="3128" w:type="dxa"/>
            <w:tcMar/>
          </w:tcPr>
          <w:p w:rsidR="7A96FA36" w:rsidP="7A96FA36" w:rsidRDefault="7A96FA36" w14:paraId="61187189" w14:textId="21DE3109">
            <w:pPr>
              <w:pStyle w:val="NoSpacing"/>
              <w:bidi w:val="0"/>
              <w:jc w:val="center"/>
            </w:pP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>Gerencia</w:t>
            </w: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 xml:space="preserve"> os dados entre o processador, a RAM, o armazenamento e outros periféricos</w:t>
            </w:r>
          </w:p>
        </w:tc>
      </w:tr>
      <w:tr w:rsidR="7A96FA36" w:rsidTr="7A96FA36" w14:paraId="53B9C95F">
        <w:trPr>
          <w:trHeight w:val="300"/>
        </w:trPr>
        <w:tc>
          <w:tcPr>
            <w:tcW w:w="3005" w:type="dxa"/>
            <w:tcMar/>
          </w:tcPr>
          <w:p w:rsidR="7A96FA36" w:rsidP="7A96FA36" w:rsidRDefault="7A96FA36" w14:paraId="58DC0F88" w14:textId="45242AEA">
            <w:pPr>
              <w:pStyle w:val="NoSpacing"/>
              <w:bidi w:val="0"/>
              <w:jc w:val="center"/>
            </w:pP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>Conectores de Alimentação</w:t>
            </w:r>
          </w:p>
        </w:tc>
        <w:tc>
          <w:tcPr>
            <w:tcW w:w="3000" w:type="dxa"/>
            <w:tcMar/>
          </w:tcPr>
          <w:p w:rsidR="7A96FA36" w:rsidP="7A96FA36" w:rsidRDefault="7A96FA36" w14:paraId="6D4740A9" w14:textId="39AB5E42">
            <w:pPr>
              <w:pStyle w:val="NoSpacing"/>
              <w:bidi w:val="0"/>
              <w:jc w:val="center"/>
            </w:pP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>Portas para conectar fontes de energia</w:t>
            </w:r>
          </w:p>
        </w:tc>
        <w:tc>
          <w:tcPr>
            <w:tcW w:w="3128" w:type="dxa"/>
            <w:tcMar/>
          </w:tcPr>
          <w:p w:rsidR="7A96FA36" w:rsidP="7A96FA36" w:rsidRDefault="7A96FA36" w14:paraId="5BFAABDD" w14:textId="1D94FCAE">
            <w:pPr>
              <w:pStyle w:val="NoSpacing"/>
              <w:bidi w:val="0"/>
              <w:jc w:val="center"/>
            </w:pP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>Fornece energia elétrica para todos os componentes da placa-mãe</w:t>
            </w:r>
          </w:p>
        </w:tc>
      </w:tr>
      <w:tr w:rsidR="7A96FA36" w:rsidTr="7A96FA36" w14:paraId="1816182E">
        <w:trPr>
          <w:trHeight w:val="300"/>
        </w:trPr>
        <w:tc>
          <w:tcPr>
            <w:tcW w:w="3005" w:type="dxa"/>
            <w:tcMar/>
          </w:tcPr>
          <w:p w:rsidR="7A96FA36" w:rsidP="7A96FA36" w:rsidRDefault="7A96FA36" w14:paraId="168F3641" w14:textId="30C8EA23">
            <w:pPr>
              <w:pStyle w:val="NoSpacing"/>
              <w:bidi w:val="0"/>
              <w:jc w:val="center"/>
            </w:pP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>Portas de Entrada/Saída (I/O)</w:t>
            </w:r>
          </w:p>
        </w:tc>
        <w:tc>
          <w:tcPr>
            <w:tcW w:w="3000" w:type="dxa"/>
            <w:tcMar/>
          </w:tcPr>
          <w:p w:rsidR="7A96FA36" w:rsidP="7A96FA36" w:rsidRDefault="7A96FA36" w14:paraId="68CA6D4B" w14:textId="59CB00CC">
            <w:pPr>
              <w:pStyle w:val="NoSpacing"/>
              <w:bidi w:val="0"/>
              <w:jc w:val="center"/>
            </w:pPr>
            <w:r w:rsidRPr="7A96FA36" w:rsidR="7A96FA36">
              <w:rPr>
                <w:rFonts w:ascii="Calibri" w:hAnsi="Calibri" w:eastAsia="Calibri" w:cs="Calibri"/>
                <w:noProof w:val="0"/>
                <w:sz w:val="32"/>
                <w:szCs w:val="32"/>
                <w:lang w:val="pt-PT"/>
              </w:rPr>
              <w:t>Conectores para periféricos externos</w:t>
            </w:r>
          </w:p>
        </w:tc>
        <w:tc>
          <w:tcPr>
            <w:tcW w:w="3128" w:type="dxa"/>
            <w:tcMar/>
          </w:tcPr>
          <w:p w:rsidR="7A96FA36" w:rsidP="7A96FA36" w:rsidRDefault="7A96FA36" w14:paraId="2B1B6E5B" w14:textId="46E8FDDB">
            <w:pPr>
              <w:bidi w:val="0"/>
              <w:spacing w:before="0" w:beforeAutospacing="off" w:after="0" w:afterAutospacing="off"/>
              <w:jc w:val="center"/>
              <w:rPr>
                <w:sz w:val="32"/>
                <w:szCs w:val="32"/>
              </w:rPr>
            </w:pPr>
            <w:r w:rsidRPr="7A96FA36" w:rsidR="7A96FA36">
              <w:rPr>
                <w:sz w:val="32"/>
                <w:szCs w:val="32"/>
              </w:rPr>
              <w:t>Permite a conexão de dispositivos externos, como teclado, mouse, e dispositivos de armazenamento USB</w:t>
            </w:r>
          </w:p>
        </w:tc>
      </w:tr>
    </w:tbl>
    <w:p w:rsidR="7E022309" w:rsidP="7A96FA36" w:rsidRDefault="7E022309" w14:paraId="57E217DF" w14:textId="5E1F042D">
      <w:pPr>
        <w:pStyle w:val="NoSpacing"/>
        <w:bidi w:val="0"/>
        <w:spacing w:before="0" w:beforeAutospacing="off" w:after="0" w:afterAutospacing="off" w:line="360" w:lineRule="auto"/>
        <w:ind w:right="0"/>
        <w:jc w:val="both"/>
        <w:rPr>
          <w:rFonts w:ascii="Calibri" w:hAnsi="Calibri" w:eastAsia="Calibri" w:cs="Calibri"/>
          <w:noProof w:val="0"/>
          <w:sz w:val="24"/>
          <w:szCs w:val="24"/>
          <w:lang w:val="pt-PT"/>
        </w:rPr>
      </w:pPr>
    </w:p>
    <w:p w:rsidR="7E022309" w:rsidP="7A96FA36" w:rsidRDefault="7E022309" w14:paraId="6D356778" w14:textId="297A73A4">
      <w:pPr>
        <w:pStyle w:val="NoSpacing"/>
        <w:bidi w:val="0"/>
        <w:spacing w:before="0" w:beforeAutospacing="off" w:after="0" w:afterAutospacing="off" w:line="360" w:lineRule="auto"/>
        <w:ind w:right="0"/>
        <w:jc w:val="both"/>
        <w:rPr>
          <w:rFonts w:ascii="Calibri" w:hAnsi="Calibri" w:eastAsia="Calibri" w:cs="Calibri"/>
          <w:noProof w:val="0"/>
          <w:sz w:val="24"/>
          <w:szCs w:val="24"/>
          <w:lang w:val="pt-PT"/>
        </w:rPr>
      </w:pPr>
    </w:p>
    <w:p w:rsidR="7E022309" w:rsidP="7E022309" w:rsidRDefault="7E022309" w14:paraId="17ADDA72" w14:textId="767BC301">
      <w:pPr>
        <w:pStyle w:val="NoSpacing"/>
        <w:bidi w:val="0"/>
        <w:spacing w:before="0" w:beforeAutospacing="off" w:after="0" w:afterAutospacing="off" w:line="360" w:lineRule="auto"/>
        <w:ind w:right="0"/>
        <w:jc w:val="center"/>
      </w:pPr>
      <w:r>
        <w:drawing>
          <wp:inline wp14:editId="4E2DFD52" wp14:anchorId="6702ACF6">
            <wp:extent cx="5724524" cy="5276852"/>
            <wp:effectExtent l="0" t="0" r="0" b="0"/>
            <wp:docPr id="1257321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3e69ff16ad47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27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022309" w:rsidP="7E022309" w:rsidRDefault="7E022309" w14:paraId="1EB102A0" w14:textId="1EA93B97">
      <w:pPr>
        <w:pStyle w:val="NoSpacing"/>
        <w:suppressLineNumbers w:val="0"/>
        <w:bidi w:val="0"/>
        <w:spacing w:before="0" w:beforeAutospacing="off" w:after="0" w:afterAutospacing="off" w:line="360" w:lineRule="auto"/>
        <w:ind w:left="720" w:right="0"/>
        <w:jc w:val="both"/>
        <w:rPr>
          <w:rFonts w:ascii="Calibri" w:hAnsi="Calibri" w:eastAsia="Calibri" w:cs="Calibri"/>
          <w:b w:val="0"/>
          <w:bCs w:val="0"/>
          <w:i w:val="0"/>
          <w:iCs w:val="0"/>
          <w:color w:val="auto"/>
          <w:sz w:val="24"/>
          <w:szCs w:val="24"/>
          <w:u w:val="none"/>
        </w:rPr>
      </w:pPr>
    </w:p>
    <w:p w:rsidR="7E022309" w:rsidP="7E022309" w:rsidRDefault="7E022309" w14:paraId="27399015" w14:textId="17F05389">
      <w:pPr>
        <w:pStyle w:val="NoSpacing"/>
        <w:suppressLineNumbers w:val="0"/>
        <w:bidi w:val="0"/>
        <w:spacing w:before="0" w:beforeAutospacing="off" w:after="0" w:afterAutospacing="off" w:line="360" w:lineRule="auto"/>
        <w:ind w:left="0" w:right="0"/>
        <w:jc w:val="both"/>
        <w:rPr>
          <w:rFonts w:ascii="Calibri" w:hAnsi="Calibri" w:eastAsia="Calibri" w:cs="Calibri"/>
          <w:b w:val="0"/>
          <w:bCs w:val="0"/>
          <w:i w:val="0"/>
          <w:iCs w:val="0"/>
          <w:color w:val="auto"/>
          <w:sz w:val="24"/>
          <w:szCs w:val="24"/>
          <w:u w:val="none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ed0df2de5d804983"/>
      <w:footerReference w:type="default" r:id="R5881a9b23a1c4f0d"/>
      <w:titlePg w:val="1"/>
      <w:headerReference w:type="first" r:id="R0e1696dc38224ef4"/>
      <w:footerReference w:type="first" r:id="R0b3e21aab405410d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p w:rsidR="72339F85" w:rsidP="72339F85" w:rsidRDefault="72339F85" w14:paraId="6943F4C9" w14:textId="77F10240">
    <w:pPr>
      <w:pStyle w:val="Footer"/>
      <w:bidi w:val="0"/>
      <w:rPr>
        <w:lang w:val="pt-BR"/>
      </w:rPr>
    </w:pPr>
    <w:r w:rsidRPr="7A96FA36" w:rsidR="7A96FA36">
      <w:rPr>
        <w:b w:val="1"/>
        <w:bCs w:val="1"/>
        <w:color w:val="155F81"/>
        <w:lang w:val="pt-BR"/>
      </w:rPr>
      <w:t xml:space="preserve">MOTHERBOARD </w:t>
    </w:r>
    <w:r w:rsidRPr="7A96FA36" w:rsidR="7A96FA36">
      <w:rPr>
        <w:lang w:val="pt-BR"/>
      </w:rPr>
      <w:t xml:space="preserve">| Documento Criado por </w:t>
    </w:r>
    <w:r w:rsidRPr="7A96FA36" w:rsidR="7A96FA36">
      <w:rPr>
        <w:lang w:val="pt-BR"/>
      </w:rPr>
      <w:t>Ansuman</w:t>
    </w:r>
    <w:r w:rsidRPr="7A96FA36" w:rsidR="7A96FA36">
      <w:rPr>
        <w:lang w:val="pt-BR"/>
      </w:rPr>
      <w:t xml:space="preserve"> </w:t>
    </w:r>
    <w:r w:rsidRPr="7A96FA36" w:rsidR="7A96FA36">
      <w:rPr>
        <w:lang w:val="pt-BR"/>
      </w:rPr>
      <w:t>Subedi</w:t>
    </w:r>
    <w:r w:rsidRPr="7A96FA36" w:rsidR="7A96FA36">
      <w:rPr>
        <w:lang w:val="pt-BR"/>
      </w:rPr>
      <w:t xml:space="preserve"> </w:t>
    </w: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A96FA36" w:rsidTr="7A96FA36" w14:paraId="0C6DBC1C">
      <w:trPr>
        <w:trHeight w:val="300"/>
      </w:trPr>
      <w:tc>
        <w:tcPr>
          <w:tcW w:w="3005" w:type="dxa"/>
          <w:tcMar/>
        </w:tcPr>
        <w:p w:rsidR="7A96FA36" w:rsidP="7A96FA36" w:rsidRDefault="7A96FA36" w14:paraId="43775A4C" w14:textId="76289D72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A96FA36" w:rsidP="7A96FA36" w:rsidRDefault="7A96FA36" w14:paraId="4E836379" w14:textId="3F058BE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A96FA36" w:rsidP="7A96FA36" w:rsidRDefault="7A96FA36" w14:paraId="27BDFF93" w14:textId="64E9D025">
          <w:pPr>
            <w:pStyle w:val="Header"/>
            <w:bidi w:val="0"/>
            <w:ind w:right="-115"/>
            <w:jc w:val="right"/>
          </w:pPr>
        </w:p>
      </w:tc>
    </w:tr>
  </w:tbl>
  <w:p w:rsidR="7A96FA36" w:rsidP="7A96FA36" w:rsidRDefault="7A96FA36" w14:paraId="79AEF20B" w14:textId="3C102FBB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2339F85" w:rsidTr="72339F85" w14:paraId="0DD792D6">
      <w:trPr>
        <w:trHeight w:val="300"/>
      </w:trPr>
      <w:tc>
        <w:tcPr>
          <w:tcW w:w="3005" w:type="dxa"/>
          <w:tcMar/>
        </w:tcPr>
        <w:p w:rsidR="72339F85" w:rsidP="72339F85" w:rsidRDefault="72339F85" w14:paraId="04451E79" w14:textId="6E8EAA4B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2339F85" w:rsidP="72339F85" w:rsidRDefault="72339F85" w14:paraId="2E631661" w14:textId="15A74585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2339F85" w:rsidP="72339F85" w:rsidRDefault="72339F85" w14:paraId="3E420FF0" w14:textId="5DF0627F">
          <w:pPr>
            <w:pStyle w:val="Header"/>
            <w:bidi w:val="0"/>
            <w:ind w:right="-115"/>
            <w:jc w:val="right"/>
          </w:pPr>
        </w:p>
      </w:tc>
    </w:tr>
  </w:tbl>
  <w:p w:rsidR="72339F85" w:rsidP="72339F85" w:rsidRDefault="72339F85" w14:paraId="1CD1A6FA" w14:textId="0430914A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A96FA36" w:rsidTr="7A96FA36" w14:paraId="635EDF43">
      <w:trPr>
        <w:trHeight w:val="300"/>
      </w:trPr>
      <w:tc>
        <w:tcPr>
          <w:tcW w:w="3005" w:type="dxa"/>
          <w:tcMar/>
        </w:tcPr>
        <w:p w:rsidR="7A96FA36" w:rsidP="7A96FA36" w:rsidRDefault="7A96FA36" w14:paraId="0049E637" w14:textId="0A3451D3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A96FA36" w:rsidP="7A96FA36" w:rsidRDefault="7A96FA36" w14:paraId="078AB81E" w14:textId="5B7D80BF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A96FA36" w:rsidP="7A96FA36" w:rsidRDefault="7A96FA36" w14:paraId="2E6EDECA" w14:textId="454B56F6">
          <w:pPr>
            <w:pStyle w:val="Header"/>
            <w:bidi w:val="0"/>
            <w:ind w:right="-115"/>
            <w:jc w:val="right"/>
          </w:pPr>
        </w:p>
      </w:tc>
    </w:tr>
  </w:tbl>
  <w:p w:rsidR="7A96FA36" w:rsidP="7A96FA36" w:rsidRDefault="7A96FA36" w14:paraId="0A59CE1E" w14:textId="68974D46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rg5aPGHJJvXaDj" int2:id="j4FhvIAl">
      <int2:state int2:type="AugLoop_Text_Critique" int2:value="Rejected"/>
    </int2:textHash>
    <int2:textHash int2:hashCode="YSFcNoNJVmXPNm" int2:id="0xhUz6Bk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2011010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displayBackgroundShape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2D3B64D"/>
    <w:rsid w:val="62D3B64D"/>
    <w:rsid w:val="633557ED"/>
    <w:rsid w:val="671C547F"/>
    <w:rsid w:val="72339F85"/>
    <w:rsid w:val="7A96FA36"/>
    <w:rsid w:val="7E022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3B64D"/>
  <w15:chartTrackingRefBased/>
  <w15:docId w15:val="{99AC39C1-31AF-47BB-8E15-C2011515B14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PT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671C547F"/>
    <w:rPr>
      <w:noProof w:val="0"/>
      <w:lang w:val="en-US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uiPriority w:val="1"/>
    <w:name w:val="No Spacing"/>
    <w:qFormat/>
    <w:rsid w:val="633557ED"/>
    <w:pPr>
      <w:spacing w:after="0"/>
    </w:pPr>
  </w:style>
  <w:style w:type="paragraph" w:styleId="Header">
    <w:uiPriority w:val="99"/>
    <w:name w:val="header"/>
    <w:basedOn w:val="Normal"/>
    <w:unhideWhenUsed/>
    <w:rsid w:val="72339F85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72339F85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adf543c474094f2a" /><Relationship Type="http://schemas.openxmlformats.org/officeDocument/2006/relationships/header" Target="header.xml" Id="Red0df2de5d804983" /><Relationship Type="http://schemas.openxmlformats.org/officeDocument/2006/relationships/footer" Target="footer.xml" Id="R5881a9b23a1c4f0d" /><Relationship Type="http://schemas.microsoft.com/office/2020/10/relationships/intelligence" Target="intelligence2.xml" Id="R3894c76b197742f0" /><Relationship Type="http://schemas.openxmlformats.org/officeDocument/2006/relationships/image" Target="/media/image2.jpg" Id="Ra73e69ff16ad47f0" /><Relationship Type="http://schemas.openxmlformats.org/officeDocument/2006/relationships/header" Target="header2.xml" Id="R0e1696dc38224ef4" /><Relationship Type="http://schemas.openxmlformats.org/officeDocument/2006/relationships/footer" Target="footer2.xml" Id="R0b3e21aab405410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2025-01-17T13:48:36.3387060Z</dcterms:created>
  <dcterms:modified xsi:type="dcterms:W3CDTF">2025-01-20T15:30:00.3400964Z</dcterms:modified>
  <dc:creator>Utilizador Convidado</dc:creator>
  <lastModifiedBy>Guest User</lastModifiedBy>
</coreProperties>
</file>